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C7BF" w14:textId="2D116BE9" w:rsidR="00856DD5" w:rsidRPr="00856DD5" w:rsidRDefault="00856DD5" w:rsidP="00856DD5">
      <w:pPr>
        <w:ind w:firstLineChars="100" w:firstLine="315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56DD5">
        <w:rPr>
          <w:rFonts w:ascii="ＭＳ ゴシック" w:eastAsia="ＭＳ ゴシック" w:hAnsi="ＭＳ ゴシック" w:hint="eastAsia"/>
          <w:sz w:val="28"/>
          <w:szCs w:val="28"/>
        </w:rPr>
        <w:t>飲酒運転根絶アクション</w:t>
      </w:r>
      <w:r w:rsidR="00643AC2">
        <w:rPr>
          <w:rFonts w:ascii="ＭＳ ゴシック" w:eastAsia="ＭＳ ゴシック" w:hAnsi="ＭＳ ゴシック" w:hint="eastAsia"/>
          <w:sz w:val="28"/>
          <w:szCs w:val="28"/>
        </w:rPr>
        <w:t>プラン</w:t>
      </w:r>
    </w:p>
    <w:p w14:paraId="46B2892A" w14:textId="77777777" w:rsidR="00856DD5" w:rsidRDefault="00856DD5" w:rsidP="00DA4ABC">
      <w:pPr>
        <w:ind w:firstLineChars="100" w:firstLine="275"/>
      </w:pPr>
    </w:p>
    <w:p w14:paraId="4F294606" w14:textId="48FBD4B6" w:rsidR="00856DD5" w:rsidRDefault="00856DD5" w:rsidP="00856DD5">
      <w:pPr>
        <w:ind w:firstLineChars="1900" w:firstLine="5232"/>
      </w:pPr>
      <w:r>
        <w:rPr>
          <w:rFonts w:hint="eastAsia"/>
        </w:rPr>
        <w:t>事業所名</w:t>
      </w:r>
    </w:p>
    <w:p w14:paraId="001C21B6" w14:textId="70F50EBC" w:rsidR="00856DD5" w:rsidRDefault="00856DD5" w:rsidP="00856DD5">
      <w:pPr>
        <w:ind w:firstLineChars="1900" w:firstLine="5232"/>
      </w:pPr>
      <w:r>
        <w:rPr>
          <w:rFonts w:hint="eastAsia"/>
        </w:rPr>
        <w:t>代表者名</w:t>
      </w:r>
    </w:p>
    <w:p w14:paraId="04434653" w14:textId="77777777" w:rsidR="00856DD5" w:rsidRDefault="00856DD5" w:rsidP="00856DD5">
      <w:pPr>
        <w:ind w:firstLineChars="1900" w:firstLine="5232"/>
      </w:pPr>
    </w:p>
    <w:p w14:paraId="0D6BBBA8" w14:textId="46B48C04" w:rsidR="00DA4ABC" w:rsidRDefault="00856DD5" w:rsidP="00DA4ABC">
      <w:pPr>
        <w:ind w:firstLineChars="100" w:firstLine="275"/>
      </w:pPr>
      <w:r>
        <w:rPr>
          <w:rFonts w:hint="eastAsia"/>
        </w:rPr>
        <w:t>当</w:t>
      </w:r>
      <w:r w:rsidR="008E0112">
        <w:rPr>
          <w:rFonts w:hint="eastAsia"/>
        </w:rPr>
        <w:t>事業所</w:t>
      </w:r>
      <w:r>
        <w:rPr>
          <w:rFonts w:hint="eastAsia"/>
        </w:rPr>
        <w:t>は、飲酒運転を根絶するため、次の項目に取り組</w:t>
      </w:r>
      <w:r w:rsidR="00BE39F7">
        <w:rPr>
          <w:rFonts w:hint="eastAsia"/>
        </w:rPr>
        <w:t>み</w:t>
      </w:r>
      <w:r>
        <w:rPr>
          <w:rFonts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DA4ABC" w14:paraId="20E7AD5F" w14:textId="77777777" w:rsidTr="00876FF6">
        <w:trPr>
          <w:trHeight w:val="1121"/>
        </w:trPr>
        <w:bookmarkStart w:id="0" w:name="_Hlk93489894" w:displacedByCustomXml="next"/>
        <w:sdt>
          <w:sdtPr>
            <w:rPr>
              <w:rFonts w:hint="eastAsia"/>
            </w:rPr>
            <w:id w:val="12261160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90AC2D7" w14:textId="358EFFBA" w:rsidR="00DA4ABC" w:rsidRDefault="00DB0260" w:rsidP="00876FF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2CE1B5C2" w14:textId="77777777" w:rsidR="00DA4ABC" w:rsidRDefault="00DA4ABC" w:rsidP="00876FF6">
            <w:r>
              <w:rPr>
                <w:rFonts w:hint="eastAsia"/>
              </w:rPr>
              <w:t>ア　飲酒運転根絶のための管理体制の整備</w:t>
            </w:r>
          </w:p>
          <w:p w14:paraId="1848C6BF" w14:textId="77777777" w:rsidR="00DA4ABC" w:rsidRDefault="00DA4ABC" w:rsidP="00876FF6"/>
          <w:p w14:paraId="311899A8" w14:textId="77777777" w:rsidR="00DA4ABC" w:rsidRDefault="00DA4ABC" w:rsidP="00876FF6"/>
          <w:p w14:paraId="3AFD425D" w14:textId="4D397A60" w:rsidR="006E335E" w:rsidRDefault="006E335E" w:rsidP="00876FF6"/>
        </w:tc>
      </w:tr>
      <w:tr w:rsidR="00DA4ABC" w14:paraId="76BD7EC1" w14:textId="77777777" w:rsidTr="00876FF6">
        <w:sdt>
          <w:sdtPr>
            <w:rPr>
              <w:rFonts w:hint="eastAsia"/>
            </w:rPr>
            <w:id w:val="-14658086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72F2E934" w14:textId="77777777" w:rsidR="00DA4ABC" w:rsidRDefault="00DA4ABC" w:rsidP="00876FF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6BE96BF8" w14:textId="77777777" w:rsidR="00DA4ABC" w:rsidRDefault="00DA4ABC" w:rsidP="00876FF6">
            <w:r>
              <w:rPr>
                <w:rFonts w:hint="eastAsia"/>
              </w:rPr>
              <w:t>イ　飲酒運転根絶のための広報啓発活動</w:t>
            </w:r>
          </w:p>
          <w:p w14:paraId="50A687CE" w14:textId="17CB8146" w:rsidR="00DA4ABC" w:rsidRDefault="00DA4ABC" w:rsidP="00876FF6"/>
          <w:p w14:paraId="752B1997" w14:textId="77777777" w:rsidR="006E335E" w:rsidRDefault="006E335E" w:rsidP="00876FF6"/>
          <w:p w14:paraId="1FB4D0DD" w14:textId="77777777" w:rsidR="00DA4ABC" w:rsidRDefault="00DA4ABC" w:rsidP="00876FF6"/>
        </w:tc>
      </w:tr>
      <w:tr w:rsidR="00DA4ABC" w14:paraId="690E576E" w14:textId="77777777" w:rsidTr="00876FF6">
        <w:sdt>
          <w:sdtPr>
            <w:rPr>
              <w:rFonts w:hint="eastAsia"/>
            </w:rPr>
            <w:id w:val="6356856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EB4B576" w14:textId="77777777" w:rsidR="00DA4ABC" w:rsidRDefault="00DA4ABC" w:rsidP="00876FF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55A259BD" w14:textId="77777777" w:rsidR="00DA4ABC" w:rsidRDefault="00DA4ABC" w:rsidP="00876FF6">
            <w:r>
              <w:rPr>
                <w:rFonts w:hint="eastAsia"/>
              </w:rPr>
              <w:t>ウ　飲酒運転根絶のための社内研修等の実施</w:t>
            </w:r>
          </w:p>
          <w:p w14:paraId="18929197" w14:textId="1181BAC8" w:rsidR="00DA4ABC" w:rsidRDefault="00DA4ABC" w:rsidP="00876FF6"/>
          <w:p w14:paraId="38E74720" w14:textId="77777777" w:rsidR="006E335E" w:rsidRDefault="006E335E" w:rsidP="00876FF6"/>
          <w:p w14:paraId="49E81F87" w14:textId="77777777" w:rsidR="00DA4ABC" w:rsidRDefault="00DA4ABC" w:rsidP="00876FF6"/>
        </w:tc>
      </w:tr>
      <w:tr w:rsidR="00DA4ABC" w14:paraId="738EBC63" w14:textId="77777777" w:rsidTr="00876FF6">
        <w:sdt>
          <w:sdtPr>
            <w:rPr>
              <w:rFonts w:hint="eastAsia"/>
            </w:rPr>
            <w:id w:val="-14155415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63D0B8C" w14:textId="77777777" w:rsidR="00DA4ABC" w:rsidRDefault="00DA4ABC" w:rsidP="00876FF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4EF0EBF9" w14:textId="77777777" w:rsidR="00DA4ABC" w:rsidRDefault="00DA4ABC" w:rsidP="00876FF6">
            <w:r>
              <w:rPr>
                <w:rFonts w:hint="eastAsia"/>
              </w:rPr>
              <w:t>エ　業務上の飲酒運転を根絶するための取組</w:t>
            </w:r>
          </w:p>
          <w:p w14:paraId="1FE0EFFE" w14:textId="1BA06082" w:rsidR="00DA4ABC" w:rsidRDefault="00DA4ABC" w:rsidP="00876FF6"/>
          <w:p w14:paraId="72A31272" w14:textId="77777777" w:rsidR="006E335E" w:rsidRDefault="006E335E" w:rsidP="00876FF6"/>
          <w:p w14:paraId="1363B7CC" w14:textId="77777777" w:rsidR="00DA4ABC" w:rsidRDefault="00DA4ABC" w:rsidP="00876FF6"/>
        </w:tc>
      </w:tr>
      <w:tr w:rsidR="00DA4ABC" w14:paraId="047030C5" w14:textId="77777777" w:rsidTr="00876FF6">
        <w:sdt>
          <w:sdtPr>
            <w:rPr>
              <w:rFonts w:hint="eastAsia"/>
            </w:rPr>
            <w:id w:val="-13777013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5DE1368" w14:textId="77777777" w:rsidR="00DA4ABC" w:rsidRDefault="00DA4ABC" w:rsidP="00876FF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739B56EB" w14:textId="77E7EBA3" w:rsidR="00DA4ABC" w:rsidRDefault="00DA4ABC" w:rsidP="00876FF6">
            <w:r>
              <w:rPr>
                <w:rFonts w:hint="eastAsia"/>
              </w:rPr>
              <w:t>オ　地域に対する</w:t>
            </w:r>
            <w:r w:rsidR="00B10D86">
              <w:rPr>
                <w:rFonts w:hint="eastAsia"/>
              </w:rPr>
              <w:t>交通安全</w:t>
            </w:r>
            <w:r>
              <w:rPr>
                <w:rFonts w:hint="eastAsia"/>
              </w:rPr>
              <w:t>のための取組</w:t>
            </w:r>
          </w:p>
          <w:p w14:paraId="3E799A6D" w14:textId="75079A98" w:rsidR="00DA4ABC" w:rsidRDefault="00DA4ABC" w:rsidP="00876FF6"/>
          <w:p w14:paraId="3FC2AABC" w14:textId="77777777" w:rsidR="006E335E" w:rsidRDefault="006E335E" w:rsidP="00876FF6"/>
          <w:p w14:paraId="5A262542" w14:textId="77777777" w:rsidR="00DA4ABC" w:rsidRDefault="00DA4ABC" w:rsidP="00876FF6"/>
        </w:tc>
      </w:tr>
      <w:tr w:rsidR="00DA4ABC" w14:paraId="1F81EEAD" w14:textId="77777777" w:rsidTr="00876FF6">
        <w:sdt>
          <w:sdtPr>
            <w:rPr>
              <w:rFonts w:hint="eastAsia"/>
            </w:rPr>
            <w:id w:val="13976299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F0B963C" w14:textId="77777777" w:rsidR="00DA4ABC" w:rsidRDefault="00DA4ABC" w:rsidP="00876FF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5A8F5D21" w14:textId="68634CE4" w:rsidR="00DA4ABC" w:rsidRDefault="00DA4ABC" w:rsidP="00876FF6">
            <w:r>
              <w:rPr>
                <w:rFonts w:hint="eastAsia"/>
              </w:rPr>
              <w:t>カ　「トライ・ザ・セーフティi</w:t>
            </w:r>
            <w:r>
              <w:t>n</w:t>
            </w:r>
            <w:r w:rsidR="00B10D86">
              <w:rPr>
                <w:rFonts w:hint="eastAsia"/>
              </w:rPr>
              <w:t>ひろしま</w:t>
            </w:r>
            <w:r>
              <w:rPr>
                <w:rFonts w:hint="eastAsia"/>
              </w:rPr>
              <w:t>」への参加</w:t>
            </w:r>
          </w:p>
          <w:p w14:paraId="69B67DEB" w14:textId="2A1CCF55" w:rsidR="00DA4ABC" w:rsidRDefault="00DA4ABC" w:rsidP="00876FF6"/>
          <w:p w14:paraId="2E4AABF9" w14:textId="77777777" w:rsidR="006E335E" w:rsidRDefault="006E335E" w:rsidP="00876FF6"/>
          <w:p w14:paraId="19099410" w14:textId="77777777" w:rsidR="00DA4ABC" w:rsidRDefault="00DA4ABC" w:rsidP="00876FF6"/>
        </w:tc>
      </w:tr>
      <w:tr w:rsidR="00DA4ABC" w14:paraId="3D8DE84F" w14:textId="77777777" w:rsidTr="00876FF6">
        <w:sdt>
          <w:sdtPr>
            <w:rPr>
              <w:rFonts w:hint="eastAsia"/>
            </w:rPr>
            <w:id w:val="8145270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6AE138D" w14:textId="77777777" w:rsidR="00DA4ABC" w:rsidRDefault="00DA4ABC" w:rsidP="00876FF6"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6F30E49B" w14:textId="77777777" w:rsidR="00DA4ABC" w:rsidRDefault="00DA4ABC" w:rsidP="00876FF6">
            <w:r>
              <w:rPr>
                <w:rFonts w:hint="eastAsia"/>
              </w:rPr>
              <w:t>キ　その他の効果的な取組</w:t>
            </w:r>
          </w:p>
          <w:p w14:paraId="5965EBB8" w14:textId="01B43CDD" w:rsidR="00DA4ABC" w:rsidRDefault="00DA4ABC" w:rsidP="00876FF6"/>
          <w:p w14:paraId="7A8F8FBF" w14:textId="708A8BB2" w:rsidR="006E335E" w:rsidRDefault="006E335E" w:rsidP="00876FF6"/>
          <w:p w14:paraId="0E1E1F6F" w14:textId="77777777" w:rsidR="006E335E" w:rsidRDefault="006E335E" w:rsidP="00876FF6"/>
          <w:p w14:paraId="3610CCCF" w14:textId="77777777" w:rsidR="00DA4ABC" w:rsidRDefault="00DA4ABC" w:rsidP="00876FF6"/>
        </w:tc>
      </w:tr>
    </w:tbl>
    <w:bookmarkEnd w:id="0"/>
    <w:p w14:paraId="016646B3" w14:textId="3B55101A" w:rsidR="00856DD5" w:rsidRDefault="00856DD5" w:rsidP="00856DD5">
      <w:pPr>
        <w:ind w:left="284" w:hangingChars="103" w:hanging="284"/>
      </w:pPr>
      <w:r>
        <w:rPr>
          <w:rFonts w:hint="eastAsia"/>
        </w:rPr>
        <w:t>※　上記項目のうちから３項目以上の取組を行うこととし、該当の項目の</w:t>
      </w:r>
      <w:sdt>
        <w:sdtPr>
          <w:rPr>
            <w:rFonts w:hint="eastAsia"/>
          </w:rPr>
          <w:id w:val="-7779520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をチェックするとともに、具体的な取組内容を記載してください。</w:t>
      </w:r>
    </w:p>
    <w:p w14:paraId="590D01A3" w14:textId="780D14DA" w:rsidR="00856DD5" w:rsidRDefault="00856DD5" w:rsidP="00856DD5">
      <w:pPr>
        <w:ind w:firstLineChars="200" w:firstLine="551"/>
      </w:pPr>
      <w:r>
        <w:rPr>
          <w:rFonts w:hint="eastAsia"/>
        </w:rPr>
        <w:t>なお、キの取組が複数ある場合は、各々の取組を１項目とします。</w:t>
      </w:r>
    </w:p>
    <w:p w14:paraId="0815E0A4" w14:textId="08BDBFCB" w:rsidR="00DA4ABC" w:rsidRDefault="00DA4ABC" w:rsidP="00DA4ABC">
      <w:r>
        <w:rPr>
          <w:rFonts w:hint="eastAsia"/>
        </w:rPr>
        <w:t>※　記入欄が不足する場合は、適宜行や</w:t>
      </w:r>
      <w:r w:rsidR="00DB0260">
        <w:rPr>
          <w:rFonts w:hint="eastAsia"/>
        </w:rPr>
        <w:t>ページ</w:t>
      </w:r>
      <w:r>
        <w:rPr>
          <w:rFonts w:hint="eastAsia"/>
        </w:rPr>
        <w:t>を追加してください。</w:t>
      </w:r>
    </w:p>
    <w:p w14:paraId="547A09AB" w14:textId="0C82A375" w:rsidR="001F5E29" w:rsidRDefault="00B23007" w:rsidP="00B23007">
      <w:pPr>
        <w:ind w:firstLineChars="100" w:firstLine="275"/>
      </w:pPr>
      <w:r>
        <w:rPr>
          <w:rFonts w:hint="eastAsia"/>
        </w:rPr>
        <w:lastRenderedPageBreak/>
        <w:t>【</w:t>
      </w:r>
      <w:r w:rsidR="001F5E29">
        <w:rPr>
          <w:rFonts w:hint="eastAsia"/>
        </w:rPr>
        <w:t>取組事例</w:t>
      </w:r>
      <w:r>
        <w:rPr>
          <w:rFonts w:hint="eastAsia"/>
        </w:rPr>
        <w:t>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F5E29" w14:paraId="66C29C49" w14:textId="77777777" w:rsidTr="001F5E29">
        <w:trPr>
          <w:trHeight w:val="1121"/>
        </w:trPr>
        <w:tc>
          <w:tcPr>
            <w:tcW w:w="9634" w:type="dxa"/>
          </w:tcPr>
          <w:p w14:paraId="298FA2B9" w14:textId="77777777" w:rsidR="001F5E29" w:rsidRDefault="001F5E29" w:rsidP="001528B3">
            <w:r>
              <w:rPr>
                <w:rFonts w:hint="eastAsia"/>
              </w:rPr>
              <w:t>ア　飲酒運転根絶のための管理体制の整備</w:t>
            </w:r>
          </w:p>
          <w:p w14:paraId="06625EAA" w14:textId="2BAD47FE" w:rsidR="001F5E29" w:rsidRDefault="001F5E29" w:rsidP="001528B3">
            <w:r>
              <w:rPr>
                <w:rFonts w:hint="eastAsia"/>
              </w:rPr>
              <w:t xml:space="preserve">　○　従業員の飲酒運転が発覚した場合の処分規定</w:t>
            </w:r>
            <w:r w:rsidR="006E335E">
              <w:rPr>
                <w:rFonts w:hint="eastAsia"/>
              </w:rPr>
              <w:t>の設置</w:t>
            </w:r>
          </w:p>
          <w:p w14:paraId="2E015D82" w14:textId="1FD118B5" w:rsidR="001F5E29" w:rsidRDefault="001F5E29" w:rsidP="001528B3">
            <w:r>
              <w:rPr>
                <w:rFonts w:hint="eastAsia"/>
              </w:rPr>
              <w:t xml:space="preserve">　○　飲酒運転の根絶を進めるための</w:t>
            </w:r>
            <w:r w:rsidR="0024647C">
              <w:rPr>
                <w:rFonts w:hint="eastAsia"/>
              </w:rPr>
              <w:t>プロジェクト</w:t>
            </w:r>
            <w:r w:rsidR="000B145C">
              <w:rPr>
                <w:rFonts w:hint="eastAsia"/>
              </w:rPr>
              <w:t>の</w:t>
            </w:r>
            <w:r w:rsidR="0024647C">
              <w:rPr>
                <w:rFonts w:hint="eastAsia"/>
              </w:rPr>
              <w:t>立ち上げ</w:t>
            </w:r>
          </w:p>
          <w:p w14:paraId="06D64FDE" w14:textId="349FCBD1" w:rsidR="00921A79" w:rsidRDefault="00921A79" w:rsidP="00921A79">
            <w:pPr>
              <w:ind w:left="551" w:hangingChars="200" w:hanging="551"/>
            </w:pPr>
            <w:r>
              <w:rPr>
                <w:rFonts w:hint="eastAsia"/>
              </w:rPr>
              <w:t xml:space="preserve">　○　歓送迎会や忘年会等</w:t>
            </w:r>
            <w:r w:rsidR="000B145C">
              <w:rPr>
                <w:rFonts w:hint="eastAsia"/>
              </w:rPr>
              <w:t>飲酒を伴う会合における</w:t>
            </w:r>
            <w:r>
              <w:rPr>
                <w:rFonts w:hint="eastAsia"/>
              </w:rPr>
              <w:t>徒歩又は公共交通機関</w:t>
            </w:r>
            <w:r w:rsidR="000B145C">
              <w:rPr>
                <w:rFonts w:hint="eastAsia"/>
              </w:rPr>
              <w:t>による</w:t>
            </w:r>
            <w:r>
              <w:rPr>
                <w:rFonts w:hint="eastAsia"/>
              </w:rPr>
              <w:t>参加</w:t>
            </w:r>
            <w:r w:rsidR="000B145C">
              <w:rPr>
                <w:rFonts w:hint="eastAsia"/>
              </w:rPr>
              <w:t>制度の制定</w:t>
            </w:r>
          </w:p>
        </w:tc>
      </w:tr>
      <w:tr w:rsidR="001F5E29" w14:paraId="2BB550C3" w14:textId="77777777" w:rsidTr="001F5E29">
        <w:tc>
          <w:tcPr>
            <w:tcW w:w="9634" w:type="dxa"/>
          </w:tcPr>
          <w:p w14:paraId="52F295E7" w14:textId="77777777" w:rsidR="001F5E29" w:rsidRDefault="001F5E29" w:rsidP="001528B3">
            <w:r>
              <w:rPr>
                <w:rFonts w:hint="eastAsia"/>
              </w:rPr>
              <w:t>イ　飲酒運転根絶のための広報啓発活動</w:t>
            </w:r>
          </w:p>
          <w:p w14:paraId="3F6DA2A6" w14:textId="4AB56977" w:rsidR="001F5E29" w:rsidRDefault="009F12D8" w:rsidP="001528B3">
            <w:r>
              <w:rPr>
                <w:rFonts w:hint="eastAsia"/>
              </w:rPr>
              <w:t xml:space="preserve">　○　従業員に対し啓発チラシによ</w:t>
            </w:r>
            <w:r w:rsidR="000B145C">
              <w:rPr>
                <w:rFonts w:hint="eastAsia"/>
              </w:rPr>
              <w:t>る</w:t>
            </w:r>
            <w:r>
              <w:rPr>
                <w:rFonts w:hint="eastAsia"/>
              </w:rPr>
              <w:t>飲酒運転根絶を呼び掛け</w:t>
            </w:r>
          </w:p>
          <w:p w14:paraId="419ED9CB" w14:textId="5F8F6632" w:rsidR="009F12D8" w:rsidRDefault="009F12D8" w:rsidP="001528B3">
            <w:r>
              <w:rPr>
                <w:rFonts w:hint="eastAsia"/>
              </w:rPr>
              <w:t xml:space="preserve">　○　運行車両に飲酒運転根絶のステッカー</w:t>
            </w:r>
            <w:r w:rsidR="000B145C">
              <w:rPr>
                <w:rFonts w:hint="eastAsia"/>
              </w:rPr>
              <w:t>の</w:t>
            </w:r>
            <w:r>
              <w:rPr>
                <w:rFonts w:hint="eastAsia"/>
              </w:rPr>
              <w:t>貼り付け</w:t>
            </w:r>
          </w:p>
          <w:p w14:paraId="4FF66CE3" w14:textId="133D637D" w:rsidR="009F12D8" w:rsidRDefault="009F12D8" w:rsidP="009F12D8">
            <w:pPr>
              <w:ind w:left="551" w:hangingChars="200" w:hanging="551"/>
            </w:pPr>
            <w:r>
              <w:rPr>
                <w:rFonts w:hint="eastAsia"/>
              </w:rPr>
              <w:t xml:space="preserve">　○　啓発ポスターや幟を事業所に掲出</w:t>
            </w:r>
            <w:r w:rsidR="006E335E">
              <w:rPr>
                <w:rFonts w:hint="eastAsia"/>
              </w:rPr>
              <w:t>による</w:t>
            </w:r>
            <w:r>
              <w:rPr>
                <w:rFonts w:hint="eastAsia"/>
              </w:rPr>
              <w:t>意識の高揚</w:t>
            </w:r>
          </w:p>
          <w:p w14:paraId="20F630BC" w14:textId="2251803F" w:rsidR="009F12D8" w:rsidRDefault="009F12D8" w:rsidP="009F12D8">
            <w:pPr>
              <w:ind w:left="551" w:hangingChars="200" w:hanging="551"/>
            </w:pPr>
            <w:r>
              <w:rPr>
                <w:rFonts w:hint="eastAsia"/>
              </w:rPr>
              <w:t xml:space="preserve">　○　朝礼や点呼</w:t>
            </w:r>
            <w:r w:rsidR="000B145C">
              <w:rPr>
                <w:rFonts w:hint="eastAsia"/>
              </w:rPr>
              <w:t>における</w:t>
            </w:r>
            <w:r>
              <w:rPr>
                <w:rFonts w:hint="eastAsia"/>
              </w:rPr>
              <w:t>従業員</w:t>
            </w:r>
            <w:r w:rsidR="000B145C">
              <w:rPr>
                <w:rFonts w:hint="eastAsia"/>
              </w:rPr>
              <w:t>への</w:t>
            </w:r>
            <w:r>
              <w:rPr>
                <w:rFonts w:hint="eastAsia"/>
              </w:rPr>
              <w:t>飲酒運転の根絶</w:t>
            </w:r>
            <w:r w:rsidR="000B145C">
              <w:rPr>
                <w:rFonts w:hint="eastAsia"/>
              </w:rPr>
              <w:t>の</w:t>
            </w:r>
            <w:r>
              <w:rPr>
                <w:rFonts w:hint="eastAsia"/>
              </w:rPr>
              <w:t>呼び掛け</w:t>
            </w:r>
          </w:p>
          <w:p w14:paraId="4E005633" w14:textId="43743902" w:rsidR="009F12D8" w:rsidRDefault="009F12D8" w:rsidP="009F12D8">
            <w:pPr>
              <w:ind w:left="551" w:hangingChars="200" w:hanging="551"/>
            </w:pPr>
            <w:r>
              <w:rPr>
                <w:rFonts w:hint="eastAsia"/>
              </w:rPr>
              <w:t xml:space="preserve">　○　社内広報紙に飲酒運転の危険性・悪質性に関する記事</w:t>
            </w:r>
            <w:r w:rsidR="000B145C">
              <w:rPr>
                <w:rFonts w:hint="eastAsia"/>
              </w:rPr>
              <w:t>の</w:t>
            </w:r>
            <w:r>
              <w:rPr>
                <w:rFonts w:hint="eastAsia"/>
              </w:rPr>
              <w:t>掲載</w:t>
            </w:r>
          </w:p>
          <w:p w14:paraId="6C058B13" w14:textId="713B1C3D" w:rsidR="00921A79" w:rsidRDefault="009F12D8" w:rsidP="00921A79">
            <w:pPr>
              <w:ind w:left="551" w:hangingChars="200" w:hanging="551"/>
            </w:pPr>
            <w:r>
              <w:rPr>
                <w:rFonts w:hint="eastAsia"/>
              </w:rPr>
              <w:t xml:space="preserve">　○　歓送迎会や忘年会等</w:t>
            </w:r>
            <w:r w:rsidR="00921A79">
              <w:rPr>
                <w:rFonts w:hint="eastAsia"/>
              </w:rPr>
              <w:t>、お酒の席の</w:t>
            </w:r>
            <w:r>
              <w:rPr>
                <w:rFonts w:hint="eastAsia"/>
              </w:rPr>
              <w:t>冒頭</w:t>
            </w:r>
            <w:r w:rsidR="000B145C">
              <w:rPr>
                <w:rFonts w:hint="eastAsia"/>
              </w:rPr>
              <w:t>における</w:t>
            </w:r>
            <w:r>
              <w:rPr>
                <w:rFonts w:hint="eastAsia"/>
              </w:rPr>
              <w:t>飲酒運転根絶</w:t>
            </w:r>
            <w:r w:rsidR="000B145C">
              <w:rPr>
                <w:rFonts w:hint="eastAsia"/>
              </w:rPr>
              <w:t>の</w:t>
            </w:r>
            <w:r>
              <w:rPr>
                <w:rFonts w:hint="eastAsia"/>
              </w:rPr>
              <w:t>呼び掛け</w:t>
            </w:r>
          </w:p>
        </w:tc>
      </w:tr>
      <w:tr w:rsidR="001F5E29" w14:paraId="586DF7C8" w14:textId="77777777" w:rsidTr="001F5E29">
        <w:tc>
          <w:tcPr>
            <w:tcW w:w="9634" w:type="dxa"/>
          </w:tcPr>
          <w:p w14:paraId="65E8223A" w14:textId="77777777" w:rsidR="001F5E29" w:rsidRDefault="001F5E29" w:rsidP="001528B3">
            <w:r>
              <w:rPr>
                <w:rFonts w:hint="eastAsia"/>
              </w:rPr>
              <w:t>ウ　飲酒運転根絶のための社内研修等の実施</w:t>
            </w:r>
          </w:p>
          <w:p w14:paraId="1575FFA9" w14:textId="7D76CF96" w:rsidR="001F5E29" w:rsidRDefault="00113884" w:rsidP="00113884">
            <w:pPr>
              <w:ind w:left="551" w:hangingChars="200" w:hanging="551"/>
            </w:pPr>
            <w:r>
              <w:rPr>
                <w:rFonts w:hint="eastAsia"/>
              </w:rPr>
              <w:t xml:space="preserve">　○　従業員を対象とした飲酒運転の危険性や悪質性に関する研修会</w:t>
            </w:r>
            <w:r w:rsidR="000B145C">
              <w:rPr>
                <w:rFonts w:hint="eastAsia"/>
              </w:rPr>
              <w:t>の開催</w:t>
            </w:r>
          </w:p>
          <w:p w14:paraId="166078AE" w14:textId="1C35A835" w:rsidR="00113884" w:rsidRDefault="00113884" w:rsidP="00113884">
            <w:pPr>
              <w:ind w:left="551" w:hangingChars="200" w:hanging="551"/>
            </w:pPr>
            <w:r>
              <w:rPr>
                <w:rFonts w:hint="eastAsia"/>
              </w:rPr>
              <w:t xml:space="preserve">　○　地元警察署</w:t>
            </w:r>
            <w:r w:rsidR="00C5294F">
              <w:rPr>
                <w:rFonts w:hint="eastAsia"/>
              </w:rPr>
              <w:t>や飲酒運転事故被害者等の</w:t>
            </w:r>
            <w:r>
              <w:rPr>
                <w:rFonts w:hint="eastAsia"/>
              </w:rPr>
              <w:t>講師を招聘して、飲酒運転の根絶に関する講習会</w:t>
            </w:r>
            <w:r w:rsidR="00462B3B">
              <w:rPr>
                <w:rFonts w:hint="eastAsia"/>
              </w:rPr>
              <w:t>の</w:t>
            </w:r>
            <w:r>
              <w:rPr>
                <w:rFonts w:hint="eastAsia"/>
              </w:rPr>
              <w:t>開催</w:t>
            </w:r>
          </w:p>
          <w:p w14:paraId="6ADDC225" w14:textId="447B0520" w:rsidR="001F5E29" w:rsidRDefault="00113884" w:rsidP="00F160D5">
            <w:pPr>
              <w:ind w:left="551" w:hangingChars="200" w:hanging="551"/>
            </w:pPr>
            <w:r>
              <w:rPr>
                <w:rFonts w:hint="eastAsia"/>
              </w:rPr>
              <w:t xml:space="preserve">　○　飲酒運転根絶を啓発するビデオの視聴会や飲酒体験ゴーグル等</w:t>
            </w:r>
            <w:r w:rsidR="00F160D5">
              <w:rPr>
                <w:rFonts w:hint="eastAsia"/>
              </w:rPr>
              <w:t>の</w:t>
            </w:r>
            <w:r>
              <w:rPr>
                <w:rFonts w:hint="eastAsia"/>
              </w:rPr>
              <w:t>資機材を活用した研修会</w:t>
            </w:r>
            <w:r w:rsidR="00462B3B">
              <w:rPr>
                <w:rFonts w:hint="eastAsia"/>
              </w:rPr>
              <w:t>の</w:t>
            </w:r>
            <w:r>
              <w:rPr>
                <w:rFonts w:hint="eastAsia"/>
              </w:rPr>
              <w:t>開催</w:t>
            </w:r>
          </w:p>
        </w:tc>
      </w:tr>
      <w:tr w:rsidR="001F5E29" w14:paraId="51E94A8C" w14:textId="77777777" w:rsidTr="001F5E29">
        <w:tc>
          <w:tcPr>
            <w:tcW w:w="9634" w:type="dxa"/>
          </w:tcPr>
          <w:p w14:paraId="0DC794B1" w14:textId="77777777" w:rsidR="001F5E29" w:rsidRDefault="001F5E29" w:rsidP="001528B3">
            <w:r>
              <w:rPr>
                <w:rFonts w:hint="eastAsia"/>
              </w:rPr>
              <w:t>エ　業務上の飲酒運転を根絶するための取組</w:t>
            </w:r>
          </w:p>
          <w:p w14:paraId="3CA00665" w14:textId="6C1CD0F4" w:rsidR="001F5E29" w:rsidRDefault="00F160D5" w:rsidP="00F160D5">
            <w:pPr>
              <w:ind w:left="551" w:hangingChars="200" w:hanging="551"/>
            </w:pPr>
            <w:r>
              <w:rPr>
                <w:rFonts w:hint="eastAsia"/>
              </w:rPr>
              <w:t xml:space="preserve">　○　運行前後はもちろんのこと、休憩後の運行前に</w:t>
            </w:r>
            <w:r w:rsidR="00462B3B">
              <w:rPr>
                <w:rFonts w:hint="eastAsia"/>
              </w:rPr>
              <w:t>おける</w:t>
            </w:r>
            <w:r>
              <w:rPr>
                <w:rFonts w:hint="eastAsia"/>
              </w:rPr>
              <w:t>飲酒検知</w:t>
            </w:r>
            <w:r w:rsidR="00462B3B">
              <w:rPr>
                <w:rFonts w:hint="eastAsia"/>
              </w:rPr>
              <w:t>の</w:t>
            </w:r>
            <w:r>
              <w:rPr>
                <w:rFonts w:hint="eastAsia"/>
              </w:rPr>
              <w:t>確実</w:t>
            </w:r>
            <w:r w:rsidR="00462B3B">
              <w:rPr>
                <w:rFonts w:hint="eastAsia"/>
              </w:rPr>
              <w:t>な</w:t>
            </w:r>
            <w:r>
              <w:rPr>
                <w:rFonts w:hint="eastAsia"/>
              </w:rPr>
              <w:t>実施</w:t>
            </w:r>
          </w:p>
          <w:p w14:paraId="6E9777E4" w14:textId="710C28F8" w:rsidR="00F160D5" w:rsidRDefault="00F160D5" w:rsidP="00F160D5">
            <w:pPr>
              <w:ind w:left="551" w:hangingChars="200" w:hanging="551"/>
            </w:pPr>
            <w:r>
              <w:rPr>
                <w:rFonts w:hint="eastAsia"/>
              </w:rPr>
              <w:t xml:space="preserve">　○　従業員の日頃の飲酒傾向を把握し、お酒の飲み方のアドバイス</w:t>
            </w:r>
            <w:r w:rsidR="00462B3B">
              <w:rPr>
                <w:rFonts w:hint="eastAsia"/>
              </w:rPr>
              <w:t>の実施</w:t>
            </w:r>
          </w:p>
          <w:p w14:paraId="0403A4A8" w14:textId="2E3E4B54" w:rsidR="001F5E29" w:rsidRDefault="00F160D5" w:rsidP="00F160D5">
            <w:pPr>
              <w:ind w:left="551" w:hangingChars="200" w:hanging="551"/>
            </w:pPr>
            <w:r>
              <w:rPr>
                <w:rFonts w:hint="eastAsia"/>
              </w:rPr>
              <w:t xml:space="preserve">　○　従業員全員から飲酒運転は絶対しない旨の誓約書</w:t>
            </w:r>
            <w:r w:rsidR="00462B3B">
              <w:rPr>
                <w:rFonts w:hint="eastAsia"/>
              </w:rPr>
              <w:t>の</w:t>
            </w:r>
            <w:r>
              <w:rPr>
                <w:rFonts w:hint="eastAsia"/>
              </w:rPr>
              <w:t>提出</w:t>
            </w:r>
          </w:p>
          <w:p w14:paraId="62221E17" w14:textId="2694489A" w:rsidR="00D43890" w:rsidRDefault="00D43890" w:rsidP="00F160D5">
            <w:pPr>
              <w:ind w:left="551" w:hangingChars="200" w:hanging="551"/>
            </w:pPr>
            <w:r>
              <w:rPr>
                <w:rFonts w:hint="eastAsia"/>
              </w:rPr>
              <w:t xml:space="preserve">　○　</w:t>
            </w:r>
            <w:r w:rsidR="00BE79C7">
              <w:rPr>
                <w:rFonts w:hint="eastAsia"/>
              </w:rPr>
              <w:t>アルコール症スクリーニングテスト等を実施し、</w:t>
            </w:r>
            <w:r w:rsidR="00C5294F">
              <w:rPr>
                <w:rFonts w:hint="eastAsia"/>
              </w:rPr>
              <w:t>アルコール依存症の疑いのある者に</w:t>
            </w:r>
            <w:r w:rsidR="00462B3B">
              <w:rPr>
                <w:rFonts w:hint="eastAsia"/>
              </w:rPr>
              <w:t>対する</w:t>
            </w:r>
            <w:r w:rsidR="00C5294F">
              <w:rPr>
                <w:rFonts w:hint="eastAsia"/>
              </w:rPr>
              <w:t>、治療やカウンセリング</w:t>
            </w:r>
            <w:r w:rsidR="00462B3B">
              <w:rPr>
                <w:rFonts w:hint="eastAsia"/>
              </w:rPr>
              <w:t>の受診奨励</w:t>
            </w:r>
          </w:p>
        </w:tc>
      </w:tr>
      <w:tr w:rsidR="001F5E29" w14:paraId="4C5F922F" w14:textId="77777777" w:rsidTr="001F5E29">
        <w:tc>
          <w:tcPr>
            <w:tcW w:w="9634" w:type="dxa"/>
          </w:tcPr>
          <w:p w14:paraId="7DDDAFCD" w14:textId="0B424788" w:rsidR="001F5E29" w:rsidRDefault="001F5E29" w:rsidP="001528B3">
            <w:r>
              <w:rPr>
                <w:rFonts w:hint="eastAsia"/>
              </w:rPr>
              <w:t>オ　地域に対する</w:t>
            </w:r>
            <w:r w:rsidR="00243393">
              <w:rPr>
                <w:rFonts w:hint="eastAsia"/>
              </w:rPr>
              <w:t>交通安全</w:t>
            </w:r>
            <w:r>
              <w:rPr>
                <w:rFonts w:hint="eastAsia"/>
              </w:rPr>
              <w:t>のための取組</w:t>
            </w:r>
          </w:p>
          <w:p w14:paraId="3CAE4E99" w14:textId="2600D09E" w:rsidR="001F5E29" w:rsidRDefault="00F160D5" w:rsidP="00243393">
            <w:pPr>
              <w:ind w:left="551" w:hangingChars="200" w:hanging="551"/>
            </w:pPr>
            <w:r>
              <w:rPr>
                <w:rFonts w:hint="eastAsia"/>
              </w:rPr>
              <w:t xml:space="preserve">　○　</w:t>
            </w:r>
            <w:r w:rsidR="00243393">
              <w:rPr>
                <w:rFonts w:hint="eastAsia"/>
              </w:rPr>
              <w:t>各季の運動の際に</w:t>
            </w:r>
            <w:r w:rsidR="00462B3B">
              <w:rPr>
                <w:rFonts w:hint="eastAsia"/>
              </w:rPr>
              <w:t>おける</w:t>
            </w:r>
            <w:r w:rsidR="00243393">
              <w:rPr>
                <w:rFonts w:hint="eastAsia"/>
              </w:rPr>
              <w:t>地元警察署等と連携して</w:t>
            </w:r>
            <w:r w:rsidR="00462B3B">
              <w:rPr>
                <w:rFonts w:hint="eastAsia"/>
              </w:rPr>
              <w:t>の</w:t>
            </w:r>
            <w:r w:rsidR="00243393">
              <w:rPr>
                <w:rFonts w:hint="eastAsia"/>
              </w:rPr>
              <w:t>キャンペーンや行事</w:t>
            </w:r>
            <w:r w:rsidR="00462B3B">
              <w:rPr>
                <w:rFonts w:hint="eastAsia"/>
              </w:rPr>
              <w:t>への参加</w:t>
            </w:r>
          </w:p>
          <w:p w14:paraId="060A18A1" w14:textId="5D9FE37E" w:rsidR="001F5E29" w:rsidRDefault="00243393" w:rsidP="00F969A6">
            <w:pPr>
              <w:ind w:left="551" w:hangingChars="200" w:hanging="551"/>
            </w:pPr>
            <w:r>
              <w:rPr>
                <w:rFonts w:hint="eastAsia"/>
              </w:rPr>
              <w:t xml:space="preserve">　○　一般の方も参加できる事業所の行事にお</w:t>
            </w:r>
            <w:r w:rsidR="00462B3B">
              <w:rPr>
                <w:rFonts w:hint="eastAsia"/>
              </w:rPr>
              <w:t>ける</w:t>
            </w:r>
            <w:r>
              <w:rPr>
                <w:rFonts w:hint="eastAsia"/>
              </w:rPr>
              <w:t>交通安全・飲酒運転の根絶</w:t>
            </w:r>
            <w:r w:rsidR="00462B3B">
              <w:rPr>
                <w:rFonts w:hint="eastAsia"/>
              </w:rPr>
              <w:t>の</w:t>
            </w:r>
            <w:r>
              <w:rPr>
                <w:rFonts w:hint="eastAsia"/>
              </w:rPr>
              <w:t>呼び掛</w:t>
            </w:r>
            <w:r w:rsidR="00F969A6">
              <w:rPr>
                <w:rFonts w:hint="eastAsia"/>
              </w:rPr>
              <w:t>け</w:t>
            </w:r>
          </w:p>
        </w:tc>
      </w:tr>
      <w:tr w:rsidR="001F5E29" w14:paraId="342BC7FA" w14:textId="77777777" w:rsidTr="001F5E29">
        <w:tc>
          <w:tcPr>
            <w:tcW w:w="9634" w:type="dxa"/>
          </w:tcPr>
          <w:p w14:paraId="0977E9AC" w14:textId="22B01F57" w:rsidR="001F5E29" w:rsidRDefault="001F5E29" w:rsidP="001528B3">
            <w:r>
              <w:rPr>
                <w:rFonts w:hint="eastAsia"/>
              </w:rPr>
              <w:t>カ　「トライ・ザ・セーフティi</w:t>
            </w:r>
            <w:r>
              <w:t>n</w:t>
            </w:r>
            <w:r w:rsidR="00F969A6">
              <w:rPr>
                <w:rFonts w:hint="eastAsia"/>
              </w:rPr>
              <w:t>ひろしま</w:t>
            </w:r>
            <w:r>
              <w:rPr>
                <w:rFonts w:hint="eastAsia"/>
              </w:rPr>
              <w:t>」への参加</w:t>
            </w:r>
          </w:p>
          <w:p w14:paraId="7BB6F040" w14:textId="0E85164E" w:rsidR="001F5E29" w:rsidRDefault="00F969A6" w:rsidP="00F969A6">
            <w:pPr>
              <w:ind w:left="551" w:hangingChars="200" w:hanging="551"/>
            </w:pPr>
            <w:r>
              <w:rPr>
                <w:rFonts w:hint="eastAsia"/>
              </w:rPr>
              <w:t xml:space="preserve">　○　７月４日から１１月３０日までの間、チームで無事故無違反を目指す取組</w:t>
            </w:r>
            <w:r w:rsidR="00462B3B">
              <w:rPr>
                <w:rFonts w:hint="eastAsia"/>
              </w:rPr>
              <w:t>への</w:t>
            </w:r>
            <w:r>
              <w:rPr>
                <w:rFonts w:hint="eastAsia"/>
              </w:rPr>
              <w:t>参加</w:t>
            </w:r>
          </w:p>
        </w:tc>
      </w:tr>
      <w:tr w:rsidR="001F5E29" w14:paraId="12D05464" w14:textId="77777777" w:rsidTr="001F5E29">
        <w:tc>
          <w:tcPr>
            <w:tcW w:w="9634" w:type="dxa"/>
          </w:tcPr>
          <w:p w14:paraId="0EA39E0F" w14:textId="77777777" w:rsidR="001F5E29" w:rsidRDefault="001F5E29" w:rsidP="001528B3">
            <w:r>
              <w:rPr>
                <w:rFonts w:hint="eastAsia"/>
              </w:rPr>
              <w:t>キ　その他の効果的な取組</w:t>
            </w:r>
          </w:p>
          <w:p w14:paraId="46E1C49B" w14:textId="482AE995" w:rsidR="00F160D5" w:rsidRDefault="00F160D5" w:rsidP="00F160D5">
            <w:pPr>
              <w:ind w:left="551" w:hangingChars="200" w:hanging="551"/>
            </w:pPr>
            <w:r>
              <w:rPr>
                <w:rFonts w:hint="eastAsia"/>
              </w:rPr>
              <w:t xml:space="preserve">　○　従業員</w:t>
            </w:r>
            <w:r w:rsidR="00D43890">
              <w:rPr>
                <w:rFonts w:hint="eastAsia"/>
              </w:rPr>
              <w:t>の家族に対</w:t>
            </w:r>
            <w:r w:rsidR="00462B3B">
              <w:rPr>
                <w:rFonts w:hint="eastAsia"/>
              </w:rPr>
              <w:t>する、</w:t>
            </w:r>
            <w:r w:rsidR="00F969A6">
              <w:rPr>
                <w:rFonts w:hint="eastAsia"/>
              </w:rPr>
              <w:t>啓発チラシや社長の</w:t>
            </w:r>
            <w:r w:rsidR="00D43890">
              <w:rPr>
                <w:rFonts w:hint="eastAsia"/>
              </w:rPr>
              <w:t>書簡</w:t>
            </w:r>
            <w:r w:rsidR="00462B3B">
              <w:rPr>
                <w:rFonts w:hint="eastAsia"/>
              </w:rPr>
              <w:t>の</w:t>
            </w:r>
            <w:r w:rsidR="00D43890">
              <w:rPr>
                <w:rFonts w:hint="eastAsia"/>
              </w:rPr>
              <w:t>送付</w:t>
            </w:r>
            <w:r w:rsidR="00462B3B">
              <w:rPr>
                <w:rFonts w:hint="eastAsia"/>
              </w:rPr>
              <w:t>による</w:t>
            </w:r>
            <w:r w:rsidR="00F969A6">
              <w:rPr>
                <w:rFonts w:hint="eastAsia"/>
              </w:rPr>
              <w:t>飲酒運転の根絶に</w:t>
            </w:r>
            <w:r w:rsidR="004D3B42">
              <w:rPr>
                <w:rFonts w:hint="eastAsia"/>
              </w:rPr>
              <w:t>関する</w:t>
            </w:r>
            <w:r w:rsidR="00F969A6">
              <w:rPr>
                <w:rFonts w:hint="eastAsia"/>
              </w:rPr>
              <w:t>協力</w:t>
            </w:r>
            <w:r w:rsidR="00462B3B">
              <w:rPr>
                <w:rFonts w:hint="eastAsia"/>
              </w:rPr>
              <w:t>依頼</w:t>
            </w:r>
          </w:p>
          <w:p w14:paraId="5719C611" w14:textId="77A196FF" w:rsidR="001F5E29" w:rsidRDefault="00D43890" w:rsidP="00C5294F">
            <w:pPr>
              <w:ind w:left="551" w:hangingChars="200" w:hanging="551"/>
            </w:pPr>
            <w:r>
              <w:rPr>
                <w:rFonts w:hint="eastAsia"/>
              </w:rPr>
              <w:t xml:space="preserve">　○　</w:t>
            </w:r>
            <w:r w:rsidR="00C5294F">
              <w:rPr>
                <w:rFonts w:hint="eastAsia"/>
              </w:rPr>
              <w:t>従業員や家族を含めた飲酒に関する相談窓口</w:t>
            </w:r>
            <w:r w:rsidR="004D3B42">
              <w:rPr>
                <w:rFonts w:hint="eastAsia"/>
              </w:rPr>
              <w:t>の</w:t>
            </w:r>
            <w:r w:rsidR="00C5294F">
              <w:rPr>
                <w:rFonts w:hint="eastAsia"/>
              </w:rPr>
              <w:t>設置</w:t>
            </w:r>
          </w:p>
        </w:tc>
      </w:tr>
    </w:tbl>
    <w:p w14:paraId="1F82005B" w14:textId="77777777" w:rsidR="001F5E29" w:rsidRPr="001F5E29" w:rsidRDefault="001F5E29"/>
    <w:sectPr w:rsidR="001F5E29" w:rsidRPr="001F5E29" w:rsidSect="004D3B42">
      <w:headerReference w:type="first" r:id="rId6"/>
      <w:pgSz w:w="11906" w:h="16838" w:code="9"/>
      <w:pgMar w:top="1418" w:right="1134" w:bottom="1134" w:left="1134" w:header="851" w:footer="992" w:gutter="0"/>
      <w:cols w:space="425"/>
      <w:titlePg/>
      <w:docGrid w:type="linesAndChars" w:linePitch="34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6521" w14:textId="77777777" w:rsidR="00172F71" w:rsidRDefault="00172F71" w:rsidP="001F5E29">
      <w:r>
        <w:separator/>
      </w:r>
    </w:p>
  </w:endnote>
  <w:endnote w:type="continuationSeparator" w:id="0">
    <w:p w14:paraId="246314B9" w14:textId="77777777" w:rsidR="00172F71" w:rsidRDefault="00172F71" w:rsidP="001F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7F05" w14:textId="77777777" w:rsidR="00172F71" w:rsidRDefault="00172F71" w:rsidP="001F5E29">
      <w:r>
        <w:separator/>
      </w:r>
    </w:p>
  </w:footnote>
  <w:footnote w:type="continuationSeparator" w:id="0">
    <w:p w14:paraId="1ECC7732" w14:textId="77777777" w:rsidR="00172F71" w:rsidRDefault="00172F71" w:rsidP="001F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6079" w14:textId="61B1FB0C" w:rsidR="00FF100A" w:rsidRDefault="00FF100A">
    <w:pPr>
      <w:pStyle w:val="a4"/>
    </w:pPr>
    <w:r>
      <w:rPr>
        <w:rFonts w:hint="eastAsia"/>
      </w:rPr>
      <w:t>別記様式３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BC"/>
    <w:rsid w:val="00023F3F"/>
    <w:rsid w:val="000B145C"/>
    <w:rsid w:val="00113884"/>
    <w:rsid w:val="00143125"/>
    <w:rsid w:val="00172F71"/>
    <w:rsid w:val="001F5E29"/>
    <w:rsid w:val="00243393"/>
    <w:rsid w:val="0024647C"/>
    <w:rsid w:val="00266891"/>
    <w:rsid w:val="0038592B"/>
    <w:rsid w:val="00462B3B"/>
    <w:rsid w:val="004D3B42"/>
    <w:rsid w:val="004D5A75"/>
    <w:rsid w:val="00643AC2"/>
    <w:rsid w:val="00671EBE"/>
    <w:rsid w:val="006E335E"/>
    <w:rsid w:val="00850CE4"/>
    <w:rsid w:val="00856DD5"/>
    <w:rsid w:val="008E0112"/>
    <w:rsid w:val="00921A79"/>
    <w:rsid w:val="009F12D8"/>
    <w:rsid w:val="00B10D86"/>
    <w:rsid w:val="00B23007"/>
    <w:rsid w:val="00BD1303"/>
    <w:rsid w:val="00BE39F7"/>
    <w:rsid w:val="00BE79C7"/>
    <w:rsid w:val="00C5294F"/>
    <w:rsid w:val="00C64661"/>
    <w:rsid w:val="00CD17AB"/>
    <w:rsid w:val="00D43890"/>
    <w:rsid w:val="00DA4ABC"/>
    <w:rsid w:val="00DB0260"/>
    <w:rsid w:val="00F160D5"/>
    <w:rsid w:val="00F969A6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1B4FB"/>
  <w15:chartTrackingRefBased/>
  <w15:docId w15:val="{2073EF59-FDDD-4D81-93D9-CEF4932D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E29"/>
  </w:style>
  <w:style w:type="paragraph" w:styleId="a6">
    <w:name w:val="footer"/>
    <w:basedOn w:val="a"/>
    <w:link w:val="a7"/>
    <w:uiPriority w:val="99"/>
    <w:unhideWhenUsed/>
    <w:rsid w:val="001F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広島県トラック協会</dc:creator>
  <cp:keywords/>
  <dc:description/>
  <cp:lastModifiedBy>広島県トラック協会</cp:lastModifiedBy>
  <cp:revision>4</cp:revision>
  <cp:lastPrinted>2022-01-19T04:54:00Z</cp:lastPrinted>
  <dcterms:created xsi:type="dcterms:W3CDTF">2022-02-08T05:02:00Z</dcterms:created>
  <dcterms:modified xsi:type="dcterms:W3CDTF">2022-03-16T01:40:00Z</dcterms:modified>
</cp:coreProperties>
</file>